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67A" w:rsidRDefault="00F9467A" w:rsidP="00F9467A"/>
    <w:p w:rsidR="00F9467A" w:rsidRDefault="00F9467A" w:rsidP="00F94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46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BRANE POD UW</w:t>
      </w:r>
      <w:r w:rsidR="006649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AGĘ W POSTĘPOWANIU REKRUTACYJNYMP</w:t>
      </w:r>
    </w:p>
    <w:p w:rsidR="002A5328" w:rsidRDefault="002A5328" w:rsidP="00F946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rok 2016/2017</w:t>
      </w:r>
    </w:p>
    <w:p w:rsidR="00F9467A" w:rsidRPr="00F9467A" w:rsidRDefault="00F9467A" w:rsidP="00F9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8703"/>
      </w:tblGrid>
      <w:tr w:rsidR="00F9467A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3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terenu gminy Stęszew</w:t>
            </w:r>
          </w:p>
        </w:tc>
      </w:tr>
      <w:tr w:rsidR="00F9467A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03" w:type="dxa"/>
            <w:shd w:val="clear" w:color="auto" w:fill="auto"/>
          </w:tcPr>
          <w:p w:rsidR="00F9467A" w:rsidRPr="00F9467A" w:rsidRDefault="007A7CD9" w:rsidP="00A1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6</w:t>
            </w:r>
            <w:r w:rsidR="00F9467A"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letnie</w:t>
            </w:r>
          </w:p>
        </w:tc>
      </w:tr>
      <w:tr w:rsidR="00F9467A" w:rsidRPr="00F9467A" w:rsidTr="00F9467A">
        <w:trPr>
          <w:trHeight w:val="564"/>
        </w:trPr>
        <w:tc>
          <w:tcPr>
            <w:tcW w:w="9322" w:type="dxa"/>
            <w:gridSpan w:val="2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I:  KRYTERIA USTAWOWE (Art. 20c ust. 2 i 3 ustawy)</w:t>
            </w:r>
          </w:p>
        </w:tc>
      </w:tr>
      <w:tr w:rsidR="00F9467A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1.</w:t>
            </w:r>
          </w:p>
        </w:tc>
        <w:tc>
          <w:tcPr>
            <w:tcW w:w="8703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rodziny wielodzietnej, wychowującej troje lub więcej dzieci*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</w:p>
        </w:tc>
      </w:tr>
      <w:tr w:rsidR="00F9467A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2.</w:t>
            </w:r>
          </w:p>
        </w:tc>
        <w:tc>
          <w:tcPr>
            <w:tcW w:w="8703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z orzeczoną niepełnosprawnością*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- 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</w:p>
        </w:tc>
      </w:tr>
      <w:tr w:rsidR="00F9467A" w:rsidRPr="00F9467A" w:rsidTr="00F9467A">
        <w:trPr>
          <w:trHeight w:val="1114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3.</w:t>
            </w:r>
          </w:p>
        </w:tc>
        <w:tc>
          <w:tcPr>
            <w:tcW w:w="8703" w:type="dxa"/>
            <w:shd w:val="clear" w:color="auto" w:fill="auto"/>
          </w:tcPr>
          <w:p w:rsid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osoby (matki lub ojca) niepełnosprawnej, wobec której orzeczono znaczny lub umiarkowany stopień niepełnosprawności, bądź całkowitą niezdolność do pracy oraz niezdolność do samodzielnej egzystencji na podstawie odrębnych przepisów*</w:t>
            </w:r>
          </w:p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</w:tc>
      </w:tr>
      <w:tr w:rsidR="00F9467A" w:rsidRPr="00F9467A" w:rsidTr="00F9467A">
        <w:trPr>
          <w:trHeight w:val="1114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4.</w:t>
            </w:r>
          </w:p>
        </w:tc>
        <w:tc>
          <w:tcPr>
            <w:tcW w:w="8703" w:type="dxa"/>
            <w:shd w:val="clear" w:color="auto" w:fill="auto"/>
          </w:tcPr>
          <w:p w:rsid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obojga rodziców</w:t>
            </w:r>
            <w:r w:rsidR="0066491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niepełnosprawnych, wobec których</w:t>
            </w: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orzeczono znaczny lub umiarkowany stopień niepełnosprawności, bądź całkowitą niezdolność do pracy oraz niezdolność do samodzielnej egzystencji na podstawie odrębnych przepisów*</w:t>
            </w:r>
          </w:p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</w:p>
        </w:tc>
      </w:tr>
      <w:tr w:rsidR="00F9467A" w:rsidRPr="00F9467A" w:rsidTr="00F9467A">
        <w:trPr>
          <w:trHeight w:val="839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5.</w:t>
            </w:r>
          </w:p>
        </w:tc>
        <w:tc>
          <w:tcPr>
            <w:tcW w:w="8703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Dziecko, którego rodzeństwo ma orzeczoną niepełnosprawność lub znaczny lub umiarkowany stopień niepełnosprawności (powyżej 16 roku życia)*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</w:p>
        </w:tc>
      </w:tr>
      <w:tr w:rsidR="00F9467A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6.</w:t>
            </w:r>
          </w:p>
        </w:tc>
        <w:tc>
          <w:tcPr>
            <w:tcW w:w="8703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objęte pieczą zastępczą*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-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</w:p>
        </w:tc>
      </w:tr>
      <w:tr w:rsidR="00F9467A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7.</w:t>
            </w:r>
          </w:p>
        </w:tc>
        <w:tc>
          <w:tcPr>
            <w:tcW w:w="8703" w:type="dxa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Dziecko osoby (matki lub ojca) samotnie wychowującej*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 </w:t>
            </w:r>
            <w:r w:rsidRPr="00F94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 punktów</w:t>
            </w:r>
          </w:p>
        </w:tc>
      </w:tr>
      <w:tr w:rsidR="00F9467A" w:rsidRPr="00F9467A" w:rsidTr="00F9467A">
        <w:trPr>
          <w:trHeight w:val="839"/>
        </w:trPr>
        <w:tc>
          <w:tcPr>
            <w:tcW w:w="9322" w:type="dxa"/>
            <w:gridSpan w:val="2"/>
            <w:shd w:val="clear" w:color="auto" w:fill="auto"/>
          </w:tcPr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13ABF" w:rsidRPr="003477CB" w:rsidRDefault="00F9467A" w:rsidP="00A13ABF">
            <w:pPr>
              <w:spacing w:after="0" w:line="240" w:lineRule="auto"/>
              <w:rPr>
                <w:rFonts w:asciiTheme="majorHAnsi" w:hAnsiTheme="majorHAnsi"/>
              </w:rPr>
            </w:pPr>
            <w:r w:rsidRPr="00F9467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ETAP II: KRYTERIA  OKREŚLONE PRZEZ </w:t>
            </w:r>
            <w:r w:rsidR="00A13ABF">
              <w:rPr>
                <w:rFonts w:asciiTheme="majorHAnsi" w:hAnsiTheme="majorHAnsi"/>
                <w:sz w:val="24"/>
                <w:szCs w:val="24"/>
              </w:rPr>
              <w:t>Uchwałę</w:t>
            </w:r>
            <w:r w:rsidR="00A13ABF" w:rsidRPr="00DD2BC6">
              <w:rPr>
                <w:rFonts w:asciiTheme="majorHAnsi" w:hAnsiTheme="majorHAnsi"/>
                <w:sz w:val="24"/>
                <w:szCs w:val="24"/>
              </w:rPr>
              <w:t xml:space="preserve"> Nr IV/43/201</w:t>
            </w:r>
            <w:r w:rsidR="00A13ABF">
              <w:rPr>
                <w:rFonts w:asciiTheme="majorHAnsi" w:hAnsiTheme="majorHAnsi"/>
                <w:sz w:val="24"/>
                <w:szCs w:val="24"/>
              </w:rPr>
              <w:t xml:space="preserve">5 Rady Miejskiej Gminy Stęszew  </w:t>
            </w:r>
            <w:r w:rsidR="00A13ABF" w:rsidRPr="00DD2BC6">
              <w:rPr>
                <w:rFonts w:asciiTheme="majorHAnsi" w:hAnsiTheme="majorHAnsi"/>
                <w:sz w:val="24"/>
                <w:szCs w:val="24"/>
              </w:rPr>
              <w:t xml:space="preserve">z dnia 5 lutego 2015 r.  </w:t>
            </w:r>
            <w:r w:rsidR="00A13ABF" w:rsidRPr="008575D9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:rsidR="00F9467A" w:rsidRPr="00F9467A" w:rsidRDefault="00F9467A" w:rsidP="00F94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13ABF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8703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Obydwoje rodzice kandydata pracują, prowadzą działalność gospodarczą lub uczą się w trybie dziennym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13ABF">
              <w:rPr>
                <w:rFonts w:ascii="Times New Roman" w:hAnsi="Times New Roman" w:cs="Times New Roman"/>
                <w:b/>
              </w:rPr>
              <w:t>20 punktów</w:t>
            </w:r>
          </w:p>
        </w:tc>
      </w:tr>
      <w:tr w:rsidR="00A13ABF" w:rsidRPr="00F9467A" w:rsidTr="00F9467A">
        <w:trPr>
          <w:trHeight w:val="564"/>
        </w:trPr>
        <w:tc>
          <w:tcPr>
            <w:tcW w:w="619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8703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Rodzeństwo kandydata uczęszcza do tego samego przedszkola lub do klas I-III szkoły podstawowej w tym samym obwodzie co przedszkole* 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A13ABF">
              <w:rPr>
                <w:rFonts w:ascii="Times New Roman" w:hAnsi="Times New Roman" w:cs="Times New Roman"/>
                <w:b/>
              </w:rPr>
              <w:t>5 punktów</w:t>
            </w:r>
          </w:p>
        </w:tc>
      </w:tr>
      <w:tr w:rsidR="00A13ABF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8703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>Istnieje potrzeba zapewnienia kandydatowi opieki w czasie przekraczającym 5 godzin dziennie i korzysta z trzech posiłków dziennie*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A13ABF">
              <w:rPr>
                <w:rFonts w:ascii="Times New Roman" w:hAnsi="Times New Roman" w:cs="Times New Roman"/>
                <w:b/>
              </w:rPr>
              <w:t>20 punktów</w:t>
            </w:r>
          </w:p>
        </w:tc>
      </w:tr>
      <w:tr w:rsidR="00A13ABF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A13ABF" w:rsidRPr="00A13ABF" w:rsidRDefault="00A13ABF" w:rsidP="00FF5F5F">
            <w:pPr>
              <w:ind w:left="57"/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703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>Jedno z rodziców pracuje, prowadzi działalność gospodarczą lub uczy się w trybie dziennym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A13ABF">
              <w:rPr>
                <w:rFonts w:ascii="Times New Roman" w:hAnsi="Times New Roman" w:cs="Times New Roman"/>
                <w:b/>
              </w:rPr>
              <w:t>5 punktów</w:t>
            </w:r>
            <w:r w:rsidR="003E7B44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A13ABF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A13ABF" w:rsidRPr="00A13ABF" w:rsidRDefault="00A13ABF" w:rsidP="00FF5F5F">
            <w:pPr>
              <w:ind w:left="57"/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8703" w:type="dxa"/>
            <w:shd w:val="clear" w:color="auto" w:fill="auto"/>
          </w:tcPr>
          <w:p w:rsidR="00A13ABF" w:rsidRPr="00A13ABF" w:rsidRDefault="00A13ABF" w:rsidP="00FF5F5F">
            <w:pPr>
              <w:rPr>
                <w:rFonts w:ascii="Times New Roman" w:hAnsi="Times New Roman" w:cs="Times New Roman"/>
              </w:rPr>
            </w:pPr>
            <w:r w:rsidRPr="00A13ABF">
              <w:rPr>
                <w:rFonts w:ascii="Times New Roman" w:hAnsi="Times New Roman" w:cs="Times New Roman"/>
              </w:rPr>
              <w:t xml:space="preserve">Kandydat wychowuje się w rodzinie objętej nadzorem kuratorskim lub wsparciem asystenta rodziny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A13ABF">
              <w:rPr>
                <w:rFonts w:ascii="Times New Roman" w:hAnsi="Times New Roman" w:cs="Times New Roman"/>
                <w:b/>
              </w:rPr>
              <w:t>10 punktów</w:t>
            </w:r>
          </w:p>
        </w:tc>
      </w:tr>
      <w:tr w:rsidR="007A7CD9" w:rsidRPr="00F9467A" w:rsidTr="00F9467A">
        <w:trPr>
          <w:trHeight w:val="275"/>
        </w:trPr>
        <w:tc>
          <w:tcPr>
            <w:tcW w:w="619" w:type="dxa"/>
            <w:shd w:val="clear" w:color="auto" w:fill="auto"/>
          </w:tcPr>
          <w:p w:rsidR="007A7CD9" w:rsidRPr="00A13ABF" w:rsidRDefault="007A7CD9" w:rsidP="00FF5F5F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703" w:type="dxa"/>
            <w:shd w:val="clear" w:color="auto" w:fill="auto"/>
          </w:tcPr>
          <w:p w:rsidR="007A7CD9" w:rsidRPr="00A13ABF" w:rsidRDefault="007A7CD9" w:rsidP="00FF5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Zostanie podane 1 marca 2016r.</w:t>
            </w:r>
          </w:p>
        </w:tc>
      </w:tr>
    </w:tbl>
    <w:p w:rsidR="00F9467A" w:rsidRPr="00F9467A" w:rsidRDefault="00F9467A" w:rsidP="00F9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67A" w:rsidRPr="00F9467A" w:rsidRDefault="00F9467A" w:rsidP="00F9467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  <w:bookmarkStart w:id="0" w:name="_GoBack"/>
      <w:bookmarkEnd w:id="0"/>
    </w:p>
    <w:p w:rsidR="00F9467A" w:rsidRPr="00F9467A" w:rsidRDefault="00F9467A" w:rsidP="00F94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467A" w:rsidRDefault="00F9467A" w:rsidP="00F9467A"/>
    <w:sectPr w:rsidR="00F9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9DA"/>
    <w:multiLevelType w:val="multilevel"/>
    <w:tmpl w:val="2E5C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A6893"/>
    <w:multiLevelType w:val="hybridMultilevel"/>
    <w:tmpl w:val="15EEBD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B294002"/>
    <w:multiLevelType w:val="hybridMultilevel"/>
    <w:tmpl w:val="4726E15C"/>
    <w:lvl w:ilvl="0" w:tplc="189ECE2A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14"/>
    <w:rsid w:val="000F21E5"/>
    <w:rsid w:val="002A5328"/>
    <w:rsid w:val="002B67AB"/>
    <w:rsid w:val="0039106A"/>
    <w:rsid w:val="003E7B44"/>
    <w:rsid w:val="004A3FA8"/>
    <w:rsid w:val="00563C46"/>
    <w:rsid w:val="006021D6"/>
    <w:rsid w:val="0066491B"/>
    <w:rsid w:val="007A7CD9"/>
    <w:rsid w:val="008E0D13"/>
    <w:rsid w:val="00951197"/>
    <w:rsid w:val="00A13ABF"/>
    <w:rsid w:val="00F65014"/>
    <w:rsid w:val="00F9467A"/>
    <w:rsid w:val="00FC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2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cp:lastPrinted>2015-02-26T10:50:00Z</cp:lastPrinted>
  <dcterms:created xsi:type="dcterms:W3CDTF">2016-02-03T11:34:00Z</dcterms:created>
  <dcterms:modified xsi:type="dcterms:W3CDTF">2016-02-03T11:44:00Z</dcterms:modified>
</cp:coreProperties>
</file>