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E1" w:rsidRPr="00166B22" w:rsidRDefault="002247E1" w:rsidP="00166B22">
      <w:pPr>
        <w:shd w:val="clear" w:color="auto" w:fill="FFFFFF"/>
        <w:spacing w:before="120" w:after="120" w:line="336" w:lineRule="atLeast"/>
        <w:rPr>
          <w:rFonts w:ascii="AR JULIAN" w:eastAsia="Times New Roman" w:hAnsi="AR JULIAN" w:cs="Arial"/>
          <w:color w:val="252525"/>
          <w:sz w:val="28"/>
          <w:szCs w:val="28"/>
          <w:lang w:eastAsia="pl-PL"/>
        </w:rPr>
      </w:pPr>
    </w:p>
    <w:p w:rsidR="000F27A2" w:rsidRPr="00166B22" w:rsidRDefault="002247E1" w:rsidP="000F27A2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</w:pPr>
      <w:r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 xml:space="preserve">Dyrektor Przedszkola w Stęszewie </w:t>
      </w:r>
      <w:r w:rsidR="00166B22"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>ogłasza nabór</w:t>
      </w:r>
      <w:r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 xml:space="preserve"> na </w:t>
      </w:r>
      <w:r w:rsidR="00166B22"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 xml:space="preserve">wolne </w:t>
      </w:r>
      <w:r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>stanowisk</w:t>
      </w:r>
      <w:r w:rsidR="00106175"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>o</w:t>
      </w:r>
      <w:r w:rsidR="00166B22"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 xml:space="preserve"> urzędnicze </w:t>
      </w:r>
    </w:p>
    <w:p w:rsidR="002247E1" w:rsidRPr="00166B22" w:rsidRDefault="00106175" w:rsidP="000F27A2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</w:pPr>
      <w:r w:rsidRPr="00166B22">
        <w:rPr>
          <w:rFonts w:ascii="Arial Narrow" w:eastAsia="Times New Roman" w:hAnsi="Arial Narrow" w:cs="Times New Roman"/>
          <w:b/>
          <w:color w:val="252525"/>
          <w:sz w:val="28"/>
          <w:szCs w:val="28"/>
          <w:lang w:eastAsia="pl-PL"/>
        </w:rPr>
        <w:t xml:space="preserve"> </w:t>
      </w:r>
      <w:r w:rsidR="00166B22" w:rsidRPr="00166B22">
        <w:rPr>
          <w:rFonts w:ascii="Arial Narrow" w:eastAsia="Times New Roman" w:hAnsi="Arial Narrow" w:cs="Times New Roman"/>
          <w:b/>
          <w:color w:val="252525"/>
          <w:sz w:val="28"/>
          <w:szCs w:val="28"/>
          <w:lang w:eastAsia="pl-PL"/>
        </w:rPr>
        <w:t>r</w:t>
      </w:r>
      <w:r w:rsidRPr="00166B22">
        <w:rPr>
          <w:rFonts w:ascii="Arial Narrow" w:eastAsia="Times New Roman" w:hAnsi="Arial Narrow" w:cs="Times New Roman"/>
          <w:b/>
          <w:color w:val="252525"/>
          <w:sz w:val="28"/>
          <w:szCs w:val="28"/>
          <w:lang w:eastAsia="pl-PL"/>
        </w:rPr>
        <w:t>eferent</w:t>
      </w:r>
      <w:r w:rsidR="00166B22" w:rsidRPr="00166B22">
        <w:rPr>
          <w:rFonts w:ascii="Arial Narrow" w:eastAsia="Times New Roman" w:hAnsi="Arial Narrow" w:cs="Times New Roman"/>
          <w:b/>
          <w:color w:val="252525"/>
          <w:sz w:val="28"/>
          <w:szCs w:val="28"/>
          <w:lang w:eastAsia="pl-PL"/>
        </w:rPr>
        <w:t xml:space="preserve">a </w:t>
      </w:r>
      <w:r w:rsidR="00166B22" w:rsidRPr="00166B22">
        <w:rPr>
          <w:rFonts w:ascii="Arial Narrow" w:eastAsia="Times New Roman" w:hAnsi="Arial Narrow" w:cs="Times New Roman"/>
          <w:color w:val="252525"/>
          <w:sz w:val="28"/>
          <w:szCs w:val="28"/>
          <w:lang w:eastAsia="pl-PL"/>
        </w:rPr>
        <w:t>w wymiarze pełnego etatu.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166B22" w:rsidRDefault="00A9652F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Termin przyjmowania zgłoszeń: 06</w:t>
      </w:r>
      <w:r w:rsidR="00166B22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.07.-20.07.2016 r. 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Termin rozstrzygnięcia konkursu: 25.07.2016 r. 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Organizator: Dyrektor Przedszkola w Stęszewie 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Adres jednostki: Przedszkole w Stęszewie 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ul. Janusza Korczaka 2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62-060 Stęszew 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tel./fax 61 8 134 345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Nazwa stanowiska: referent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Wymiar czasu pracy: pełen etat</w:t>
      </w:r>
    </w:p>
    <w:p w:rsidR="00166B22" w:rsidRDefault="00166B22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Rodzaj umowy: </w:t>
      </w:r>
      <w:r w:rsidR="00A90703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umowa o pracę na czas określony z możliwością zatrudnienia na czas nieokreślony.</w:t>
      </w:r>
    </w:p>
    <w:p w:rsidR="00A90703" w:rsidRDefault="00A90703" w:rsidP="00166B22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A90703" w:rsidRDefault="00A90703" w:rsidP="00A90703">
      <w:pPr>
        <w:shd w:val="clear" w:color="auto" w:fill="FFFFFF"/>
        <w:spacing w:before="120" w:after="120" w:line="240" w:lineRule="auto"/>
        <w:ind w:firstLine="360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Wymagania niezbędne związane ze stanowiskiem pracy: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Wymagane 2 lata praktyki przy wyksztalceniu średnim lub wyższym, preferowany kierunek ekonomiczny,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Biegła obsługa urządzeń biurowych,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Bardzo dobra znajomość komputera,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Umiejętność redagowania pism,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Dobra znajomość zasad poprawności językowych i wyczucia stylu,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Pełna zdolność do czynności prawnych i korzystanie z pełni praw publicznych, </w:t>
      </w:r>
    </w:p>
    <w:p w:rsidR="00A90703" w:rsidRDefault="00A90703" w:rsidP="00A90703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Niekaralność za umyślne przestępstwa ścigane z oskarżenia publicznego lub umyślne przestępstwa skarbowe.</w:t>
      </w:r>
    </w:p>
    <w:p w:rsidR="00A90703" w:rsidRDefault="00A90703" w:rsidP="00A90703">
      <w:p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A90703" w:rsidRDefault="00A90703" w:rsidP="00A90703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Wymagania dodatkowe związane ze stanowiskiem pracy: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Znajomość programów </w:t>
      </w:r>
      <w:proofErr w:type="spellStart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iPrzedszkole</w:t>
      </w:r>
      <w:proofErr w:type="spellEnd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, SIO,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Umiejętność prawidłowego organizowania  własnej pracy ,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Umiejętność współdziałania z innymi,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Znajomość przepisów prawa, w szczególności Kodeksu Pracy, Ustawy o Systemie Oświaty, Ustawy o Pracownikach Samorządowych ,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Komunikatywność, otwartość, samodzielność,</w:t>
      </w:r>
    </w:p>
    <w:p w:rsidR="00A90703" w:rsidRDefault="00A90703" w:rsidP="00A90703">
      <w:pPr>
        <w:pStyle w:val="Akapitzlist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Rzetelność, dokładność i punktualność.</w:t>
      </w:r>
    </w:p>
    <w:p w:rsidR="00A90703" w:rsidRDefault="00A90703" w:rsidP="00A90703">
      <w:pPr>
        <w:pStyle w:val="Akapitzlist"/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A90703" w:rsidRDefault="00A90703" w:rsidP="00A90703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Zakres obowiązków: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Przygotowywanie pism urzędniczych,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Ewidencjowanie czasu pracy oraz obecności w  pracy (urlopy, zwolnienia),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Sporządzanie sprawozdań statystycznych (SIO i GUS),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Prowadzenie pełnej obsługi kadrowej pracowników pedagogicznych i niepedagogicznych,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lastRenderedPageBreak/>
        <w:t>Prowadzenie składnicy dokumentów Przedszkola,</w:t>
      </w:r>
    </w:p>
    <w:p w:rsidR="00A90703" w:rsidRDefault="00A90703" w:rsidP="00A90703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Kontakt z właściwymi komórkami Urzędu Miasta oraz innymi instytucjami współpracującymi z przedszkolem.</w:t>
      </w:r>
    </w:p>
    <w:p w:rsidR="00E84531" w:rsidRDefault="00E84531" w:rsidP="00E84531">
      <w:pPr>
        <w:pStyle w:val="Akapitzlist"/>
        <w:shd w:val="clear" w:color="auto" w:fill="FFFFFF"/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E84531" w:rsidRPr="00E84531" w:rsidRDefault="00E84531" w:rsidP="00E84531">
      <w:pPr>
        <w:pStyle w:val="Akapitzlist"/>
        <w:numPr>
          <w:ilvl w:val="0"/>
          <w:numId w:val="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 w:rsidRPr="00E84531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Wymagane dokumenty: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CV,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List motywacyjny,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Kserokopie świadectw pracy,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Kserokopie dokumentów potwierdzających wykształcenie,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Kserokopie zaświadczeń o ukończonych kursach, szkoleniach,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Informacja z KRS lub oświadczenie o niekaralności za przestępstwa popełnione umyślnie,</w:t>
      </w:r>
    </w:p>
    <w:p w:rsidR="00E84531" w:rsidRDefault="00E84531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Oryginał kwestionariusza osobowego wg wzoru określonego w zał. nr. 1 do Rozporządzenia </w:t>
      </w:r>
      <w:proofErr w:type="spellStart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MPiPS</w:t>
      </w:r>
      <w:proofErr w:type="spellEnd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 z dnia 22 czerwca 2006 r. zmieniającego Rozporządzenie </w:t>
      </w:r>
      <w:r w:rsidR="00890CDA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 sprawie zakresu prowadzenia przez pracodawców dokumentacji w sprawach związanych  ze stosunkiem pracy oraz sposobu prowadzenia akt osobowych pracowników (Dz. U. Nr 125, poz. 869),</w:t>
      </w:r>
    </w:p>
    <w:p w:rsidR="00890CDA" w:rsidRDefault="00875BDB" w:rsidP="00E84531">
      <w:pPr>
        <w:pStyle w:val="Akapitzlist"/>
        <w:numPr>
          <w:ilvl w:val="0"/>
          <w:numId w:val="13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Inne dodatkowe dokumenty potwierdzające posiadane kwalifikacje lub umiejętności, np. referencje, opinie. </w:t>
      </w:r>
    </w:p>
    <w:p w:rsidR="00875BDB" w:rsidRDefault="00875BDB" w:rsidP="00875BDB">
      <w:pPr>
        <w:shd w:val="clear" w:color="auto" w:fill="FFFFFF"/>
        <w:tabs>
          <w:tab w:val="left" w:pos="1116"/>
        </w:tabs>
        <w:spacing w:before="120" w:after="120" w:line="240" w:lineRule="auto"/>
        <w:ind w:left="360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961EAE" w:rsidRDefault="00875BDB" w:rsidP="00961EAE">
      <w:pPr>
        <w:shd w:val="clear" w:color="auto" w:fill="FFFFFF"/>
        <w:tabs>
          <w:tab w:val="left" w:pos="1116"/>
        </w:tabs>
        <w:spacing w:before="120" w:after="120" w:line="240" w:lineRule="auto"/>
        <w:ind w:left="360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Wymagane dokumenty aplikacyjne:</w:t>
      </w:r>
    </w:p>
    <w:p w:rsidR="00961EAE" w:rsidRDefault="00961EAE" w:rsidP="00961EAE">
      <w:pPr>
        <w:pStyle w:val="Akapitzlist"/>
        <w:numPr>
          <w:ilvl w:val="0"/>
          <w:numId w:val="1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Szczegółowe CV, list motywacyjny ( z uwzględnieniem dokładnego przebiegu kariery zawodowej) powinny być opatrzone klauzulą: „Wyrażam zgodę na przetwarzanie moich danych osobowych zawartych  w ofercie pracy dla potrzeb niezbędnych  do realizacji procesu  rekrutacji zgodnie z ustawą z dnia 29 sierpnia 1997 r. o ochronie danych osobowych (Dz. U. z 2002 r. Nr 101, poz. 926 z </w:t>
      </w:r>
      <w:proofErr w:type="spellStart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późn</w:t>
      </w:r>
      <w:proofErr w:type="spellEnd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. zm.) </w:t>
      </w:r>
      <w:r w:rsidR="00D62929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oraz ustawą z dnia 22  marca 1990 r. o pracownikach samorządowych (Dz. U. z 2001 r. Nr 142, poz. 1593 z </w:t>
      </w:r>
      <w:proofErr w:type="spellStart"/>
      <w:r w:rsidR="00D62929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późn</w:t>
      </w:r>
      <w:proofErr w:type="spellEnd"/>
      <w:r w:rsidR="00D62929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. zm.)</w:t>
      </w:r>
    </w:p>
    <w:p w:rsidR="00D62929" w:rsidRDefault="00D62929" w:rsidP="00D62929">
      <w:p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D62929" w:rsidRDefault="00D62929" w:rsidP="00D62929">
      <w:p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      Forma, miejsce i termin składania ofert:</w:t>
      </w:r>
    </w:p>
    <w:p w:rsidR="00D62929" w:rsidRDefault="00D62929" w:rsidP="00D62929">
      <w:pPr>
        <w:pStyle w:val="Akapitzlist"/>
        <w:numPr>
          <w:ilvl w:val="0"/>
          <w:numId w:val="1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Wymagane dokumenty aplikacyjne należy składać osobiście w zamkniętej kopercie oznaczonej imieniem i nazwiskiem kandydata w siedzibie Przedszkola w Stęszewie ul. Janusza Korczaka 2 62-060 Stęszew, w godz. 9:00-15:00 lub pocztą na adres Przedszkole w Stęszewie ul. Janusza Korczaka 2 62-060 Stęszew z dopiskiem „Dotyczy naboru na stanowisko referenta”.</w:t>
      </w:r>
    </w:p>
    <w:p w:rsidR="00D62929" w:rsidRDefault="00D62929" w:rsidP="00D62929">
      <w:pPr>
        <w:pStyle w:val="Akapitzlist"/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Aplikacje, które wpłyną do Przedszkola po wyżej określonym terminie nie będą rozpatrywane. </w:t>
      </w:r>
    </w:p>
    <w:p w:rsidR="00D62929" w:rsidRDefault="007B6B80" w:rsidP="00D62929">
      <w:pPr>
        <w:pStyle w:val="Akapitzlist"/>
        <w:numPr>
          <w:ilvl w:val="0"/>
          <w:numId w:val="1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Otwarcie ofert nastąpi 25</w:t>
      </w:r>
      <w:bookmarkStart w:id="0" w:name="_GoBack"/>
      <w:bookmarkEnd w:id="0"/>
      <w:r w:rsidR="00D62929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 lipca 2016 r. o godz. 9:00.</w:t>
      </w:r>
    </w:p>
    <w:p w:rsidR="00D62929" w:rsidRDefault="00D62929" w:rsidP="00D62929">
      <w:pPr>
        <w:pStyle w:val="Akapitzlist"/>
        <w:numPr>
          <w:ilvl w:val="0"/>
          <w:numId w:val="1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O terminie przeprowadzenia rozmowy kwalifikacyjnej placówka powiadomi telefonicznie. </w:t>
      </w:r>
    </w:p>
    <w:p w:rsidR="00A9652F" w:rsidRDefault="00D62929" w:rsidP="00D25173">
      <w:pPr>
        <w:pStyle w:val="Akapitzlist"/>
        <w:numPr>
          <w:ilvl w:val="0"/>
          <w:numId w:val="15"/>
        </w:numPr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Dokumenty kandydata wybranego w naborze i zatrudnionego w Przedszkolu w Stęszewie będą dołączone do jego akt osobowych. Dokumenty pozostałych </w:t>
      </w:r>
      <w:r w:rsidR="00D25173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będą przechowywane w sekretariacie Przedszkola przez okres trzech miesięcy od dnia inf</w:t>
      </w:r>
      <w:r w:rsidR="00A9652F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ormacji o wynikach naboru.</w:t>
      </w:r>
    </w:p>
    <w:p w:rsidR="00D25173" w:rsidRDefault="00A9652F" w:rsidP="00A9652F">
      <w:pPr>
        <w:pStyle w:val="Akapitzlist"/>
        <w:shd w:val="clear" w:color="auto" w:fill="FFFFFF"/>
        <w:tabs>
          <w:tab w:val="left" w:pos="1116"/>
        </w:tabs>
        <w:spacing w:before="120" w:after="120" w:line="240" w:lineRule="auto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W ty</w:t>
      </w:r>
      <w:r w:rsidR="00D25173"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m okresie kandydaci będą mogli odebrać swoje dokumenty za pokwitowaniem. Przedszkole nie odsyła dokumentów kandydatów. Po upływie trzech miesięcy od dnia ogłoszenia informacji o wynikach naboru nieodebrane dokumenty zostaną komisyjnie zniszczone. </w:t>
      </w:r>
    </w:p>
    <w:p w:rsidR="00D25173" w:rsidRPr="00D25173" w:rsidRDefault="00D25173" w:rsidP="00D25173">
      <w:pPr>
        <w:shd w:val="clear" w:color="auto" w:fill="FFFFFF"/>
        <w:tabs>
          <w:tab w:val="left" w:pos="1116"/>
        </w:tabs>
        <w:spacing w:before="120" w:after="120" w:line="240" w:lineRule="auto"/>
        <w:ind w:left="360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Informacja o wynikach naboru będzie umieszczona na stronie internetowej BIP </w:t>
      </w:r>
      <w:proofErr w:type="spellStart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>UMiG</w:t>
      </w:r>
      <w:proofErr w:type="spellEnd"/>
      <w:r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  <w:t xml:space="preserve"> Stęszew oraz na tablicy informacyjnej siedziby Przedszkola. </w:t>
      </w:r>
    </w:p>
    <w:p w:rsidR="00166B22" w:rsidRPr="00166B22" w:rsidRDefault="00166B22" w:rsidP="000F27A2">
      <w:pPr>
        <w:shd w:val="clear" w:color="auto" w:fill="FFFFFF"/>
        <w:spacing w:before="120" w:after="120" w:line="240" w:lineRule="auto"/>
        <w:jc w:val="center"/>
        <w:rPr>
          <w:rFonts w:ascii="Arial Narrow" w:eastAsia="Times New Roman" w:hAnsi="Arial Narrow" w:cs="Times New Roman"/>
          <w:color w:val="252525"/>
          <w:sz w:val="24"/>
          <w:szCs w:val="24"/>
          <w:lang w:eastAsia="pl-PL"/>
        </w:rPr>
      </w:pPr>
    </w:p>
    <w:p w:rsidR="000F27A2" w:rsidRDefault="000F27A2" w:rsidP="00106175">
      <w:pPr>
        <w:spacing w:line="240" w:lineRule="auto"/>
        <w:ind w:left="360"/>
        <w:rPr>
          <w:rFonts w:ascii="Times New Roman" w:hAnsi="Times New Roman" w:cs="Times New Roman"/>
          <w:color w:val="414141"/>
          <w:sz w:val="26"/>
          <w:szCs w:val="26"/>
          <w:shd w:val="clear" w:color="auto" w:fill="FFFFFF"/>
        </w:rPr>
      </w:pPr>
    </w:p>
    <w:sectPr w:rsidR="000F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D5" w:rsidRDefault="008D11D5" w:rsidP="00106175">
      <w:pPr>
        <w:spacing w:after="0" w:line="240" w:lineRule="auto"/>
      </w:pPr>
      <w:r>
        <w:separator/>
      </w:r>
    </w:p>
  </w:endnote>
  <w:endnote w:type="continuationSeparator" w:id="0">
    <w:p w:rsidR="008D11D5" w:rsidRDefault="008D11D5" w:rsidP="0010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D5" w:rsidRDefault="008D11D5" w:rsidP="00106175">
      <w:pPr>
        <w:spacing w:after="0" w:line="240" w:lineRule="auto"/>
      </w:pPr>
      <w:r>
        <w:separator/>
      </w:r>
    </w:p>
  </w:footnote>
  <w:footnote w:type="continuationSeparator" w:id="0">
    <w:p w:rsidR="008D11D5" w:rsidRDefault="008D11D5" w:rsidP="0010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1A3"/>
    <w:multiLevelType w:val="hybridMultilevel"/>
    <w:tmpl w:val="032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E52"/>
    <w:multiLevelType w:val="hybridMultilevel"/>
    <w:tmpl w:val="FBFA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254"/>
    <w:multiLevelType w:val="hybridMultilevel"/>
    <w:tmpl w:val="BE24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993"/>
    <w:multiLevelType w:val="hybridMultilevel"/>
    <w:tmpl w:val="4EB2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7216"/>
    <w:multiLevelType w:val="hybridMultilevel"/>
    <w:tmpl w:val="12324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F7867"/>
    <w:multiLevelType w:val="hybridMultilevel"/>
    <w:tmpl w:val="C2E4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45F7A"/>
    <w:multiLevelType w:val="hybridMultilevel"/>
    <w:tmpl w:val="2FD0CB9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471C4685"/>
    <w:multiLevelType w:val="hybridMultilevel"/>
    <w:tmpl w:val="5E763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86D1A"/>
    <w:multiLevelType w:val="hybridMultilevel"/>
    <w:tmpl w:val="A4E2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07B21"/>
    <w:multiLevelType w:val="multilevel"/>
    <w:tmpl w:val="761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F1075"/>
    <w:multiLevelType w:val="hybridMultilevel"/>
    <w:tmpl w:val="B61C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A0EAD"/>
    <w:multiLevelType w:val="multilevel"/>
    <w:tmpl w:val="761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B22E31"/>
    <w:multiLevelType w:val="hybridMultilevel"/>
    <w:tmpl w:val="A52E4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DD732E"/>
    <w:multiLevelType w:val="hybridMultilevel"/>
    <w:tmpl w:val="1130C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3A6148"/>
    <w:multiLevelType w:val="hybridMultilevel"/>
    <w:tmpl w:val="C38E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F"/>
    <w:rsid w:val="000F27A2"/>
    <w:rsid w:val="00106175"/>
    <w:rsid w:val="00166B22"/>
    <w:rsid w:val="001C365F"/>
    <w:rsid w:val="001D3E15"/>
    <w:rsid w:val="002247E1"/>
    <w:rsid w:val="003735E2"/>
    <w:rsid w:val="003F0636"/>
    <w:rsid w:val="005D4C5A"/>
    <w:rsid w:val="007B6B80"/>
    <w:rsid w:val="00875BDB"/>
    <w:rsid w:val="00890CDA"/>
    <w:rsid w:val="008D11D5"/>
    <w:rsid w:val="00961EAE"/>
    <w:rsid w:val="00A90703"/>
    <w:rsid w:val="00A9652F"/>
    <w:rsid w:val="00AE6C9C"/>
    <w:rsid w:val="00D25173"/>
    <w:rsid w:val="00D62929"/>
    <w:rsid w:val="00E84531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247E1"/>
  </w:style>
  <w:style w:type="paragraph" w:styleId="Akapitzlist">
    <w:name w:val="List Paragraph"/>
    <w:basedOn w:val="Normalny"/>
    <w:uiPriority w:val="34"/>
    <w:qFormat/>
    <w:rsid w:val="00106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247E1"/>
  </w:style>
  <w:style w:type="paragraph" w:styleId="Akapitzlist">
    <w:name w:val="List Paragraph"/>
    <w:basedOn w:val="Normalny"/>
    <w:uiPriority w:val="34"/>
    <w:qFormat/>
    <w:rsid w:val="001061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7F1B-410F-4E01-94CF-AD43FC4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Przedszkole-Stęszew</dc:creator>
  <cp:lastModifiedBy>Monika</cp:lastModifiedBy>
  <cp:revision>3</cp:revision>
  <dcterms:created xsi:type="dcterms:W3CDTF">2016-07-06T07:42:00Z</dcterms:created>
  <dcterms:modified xsi:type="dcterms:W3CDTF">2016-07-06T07:46:00Z</dcterms:modified>
</cp:coreProperties>
</file>